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64" w:rsidRDefault="00450E0A">
      <w:pPr>
        <w:spacing w:before="587" w:after="0"/>
        <w:jc w:val="center"/>
      </w:pPr>
      <w:r>
        <w:rPr>
          <w:b/>
          <w:color w:val="000000"/>
          <w:sz w:val="36"/>
        </w:rPr>
        <w:t xml:space="preserve">UCHWAŁA Nr </w:t>
      </w:r>
    </w:p>
    <w:p w:rsidR="00FD5864" w:rsidRDefault="00450E0A">
      <w:pPr>
        <w:spacing w:after="0"/>
        <w:jc w:val="center"/>
      </w:pPr>
      <w:r>
        <w:rPr>
          <w:b/>
          <w:color w:val="000000"/>
          <w:sz w:val="36"/>
        </w:rPr>
        <w:t xml:space="preserve">RADY MIEJSKIEJ W </w:t>
      </w:r>
      <w:r w:rsidR="007B557C">
        <w:rPr>
          <w:b/>
          <w:color w:val="000000"/>
          <w:sz w:val="36"/>
        </w:rPr>
        <w:t>ZAWIDOWIE</w:t>
      </w:r>
    </w:p>
    <w:p w:rsidR="00FD5864" w:rsidRDefault="00450E0A">
      <w:pPr>
        <w:spacing w:before="320" w:after="0"/>
        <w:jc w:val="center"/>
      </w:pPr>
      <w:r>
        <w:rPr>
          <w:color w:val="000000"/>
          <w:sz w:val="30"/>
        </w:rPr>
        <w:t xml:space="preserve">z dnia </w:t>
      </w:r>
      <w:r w:rsidR="007B557C">
        <w:rPr>
          <w:color w:val="000000"/>
          <w:sz w:val="30"/>
        </w:rPr>
        <w:t>27 października 2016</w:t>
      </w:r>
      <w:r>
        <w:rPr>
          <w:color w:val="000000"/>
          <w:sz w:val="30"/>
        </w:rPr>
        <w:t xml:space="preserve"> r.</w:t>
      </w:r>
    </w:p>
    <w:p w:rsidR="00FD5864" w:rsidRDefault="00450E0A">
      <w:pPr>
        <w:spacing w:before="320" w:after="0"/>
        <w:jc w:val="center"/>
      </w:pPr>
      <w:r>
        <w:rPr>
          <w:b/>
          <w:color w:val="000000"/>
          <w:sz w:val="30"/>
        </w:rPr>
        <w:t xml:space="preserve">w sprawie </w:t>
      </w:r>
      <w:r w:rsidR="00DC5D05">
        <w:rPr>
          <w:b/>
          <w:color w:val="000000"/>
          <w:sz w:val="30"/>
        </w:rPr>
        <w:t>powierzenia uprawnień Burmistrzowi Miasta Zawidowa.</w:t>
      </w:r>
    </w:p>
    <w:p w:rsidR="00FD5864" w:rsidRDefault="00450E0A" w:rsidP="00450E0A">
      <w:pPr>
        <w:spacing w:before="32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 xml:space="preserve">art. 4 ust. 1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2</w:t>
      </w:r>
      <w:r>
        <w:rPr>
          <w:color w:val="000000"/>
        </w:rPr>
        <w:t xml:space="preserve"> </w:t>
      </w:r>
      <w:r w:rsidR="001F2161">
        <w:rPr>
          <w:color w:val="000000"/>
        </w:rPr>
        <w:t xml:space="preserve">i ust. 2 </w:t>
      </w:r>
      <w:r>
        <w:rPr>
          <w:color w:val="000000"/>
        </w:rPr>
        <w:t xml:space="preserve">ustawy z dnia 20 grudnia 1996 r. o gospodarce komunalnej (Dz. U. z 2016 r. poz. 573 i 960) Rada Miejska w </w:t>
      </w:r>
      <w:r w:rsidR="007B557C">
        <w:rPr>
          <w:color w:val="000000"/>
        </w:rPr>
        <w:t>Zawidowie</w:t>
      </w:r>
      <w:r>
        <w:rPr>
          <w:color w:val="000000"/>
        </w:rPr>
        <w:t xml:space="preserve"> uchwala, co następuje:</w:t>
      </w:r>
    </w:p>
    <w:p w:rsidR="00FD5864" w:rsidRDefault="00450E0A" w:rsidP="00450E0A">
      <w:pPr>
        <w:spacing w:before="107" w:after="240"/>
        <w:jc w:val="both"/>
      </w:pPr>
      <w:r>
        <w:rPr>
          <w:b/>
          <w:color w:val="000000"/>
        </w:rPr>
        <w:t xml:space="preserve">§  1. </w:t>
      </w:r>
      <w:r w:rsidR="00DC5D05">
        <w:rPr>
          <w:color w:val="000000"/>
        </w:rPr>
        <w:t xml:space="preserve">Powierza się Burmistrzowi Miasta Zawidowa uprawnienie do stanowienia o wysokości cen i opłat albo sposobie ustalania cen i opłat za usługi komunalne o charakterze użyteczności publicznej oraz za korzystanie z obiektów i urządzeń użyteczności publicznej Gminy Miejskiej Zawidów. </w:t>
      </w:r>
    </w:p>
    <w:p w:rsidR="00FD5864" w:rsidRDefault="00DC5D05" w:rsidP="00450E0A">
      <w:pPr>
        <w:spacing w:before="107" w:after="240"/>
        <w:jc w:val="both"/>
      </w:pPr>
      <w:r>
        <w:rPr>
          <w:b/>
          <w:color w:val="000000"/>
        </w:rPr>
        <w:t>§  2</w:t>
      </w:r>
      <w:r w:rsidR="00450E0A">
        <w:rPr>
          <w:b/>
          <w:color w:val="000000"/>
        </w:rPr>
        <w:t xml:space="preserve">. </w:t>
      </w:r>
      <w:r w:rsidR="00450E0A">
        <w:rPr>
          <w:color w:val="000000"/>
        </w:rPr>
        <w:t xml:space="preserve">Wykonanie uchwały powierza się </w:t>
      </w:r>
      <w:r w:rsidR="007B557C">
        <w:rPr>
          <w:color w:val="000000"/>
        </w:rPr>
        <w:t>Burmistrzowi Miasta Zawidów</w:t>
      </w:r>
      <w:r w:rsidR="00450E0A">
        <w:rPr>
          <w:color w:val="000000"/>
        </w:rPr>
        <w:t>.</w:t>
      </w:r>
    </w:p>
    <w:p w:rsidR="00FD5864" w:rsidRDefault="00DC5D05" w:rsidP="00450E0A">
      <w:pPr>
        <w:spacing w:before="107" w:after="240"/>
        <w:jc w:val="both"/>
        <w:rPr>
          <w:color w:val="000000"/>
        </w:rPr>
      </w:pPr>
      <w:r>
        <w:rPr>
          <w:b/>
          <w:color w:val="000000"/>
        </w:rPr>
        <w:t>§  3</w:t>
      </w:r>
      <w:r w:rsidR="00450E0A">
        <w:rPr>
          <w:b/>
          <w:color w:val="000000"/>
        </w:rPr>
        <w:t xml:space="preserve">. </w:t>
      </w:r>
      <w:r w:rsidR="00450E0A">
        <w:rPr>
          <w:color w:val="000000"/>
        </w:rPr>
        <w:t xml:space="preserve">Uchwała wchodzi w życie po upływie 14 dni od daty ogłoszenia w </w:t>
      </w:r>
      <w:r w:rsidR="007B557C">
        <w:rPr>
          <w:color w:val="000000"/>
        </w:rPr>
        <w:t>Dzienniku Urzędowym Województwa</w:t>
      </w:r>
      <w:r w:rsidR="00450E0A">
        <w:rPr>
          <w:color w:val="000000"/>
        </w:rPr>
        <w:t xml:space="preserve"> Dolnośląskiego.</w:t>
      </w:r>
    </w:p>
    <w:p w:rsidR="002F60D7" w:rsidRPr="002F60D7" w:rsidRDefault="002F60D7" w:rsidP="00450E0A">
      <w:pPr>
        <w:spacing w:before="107" w:after="240"/>
        <w:jc w:val="both"/>
        <w:rPr>
          <w:b/>
          <w:color w:val="000000"/>
        </w:rPr>
      </w:pPr>
    </w:p>
    <w:p w:rsidR="002F60D7" w:rsidRPr="002F60D7" w:rsidRDefault="002F60D7" w:rsidP="00450E0A">
      <w:pPr>
        <w:spacing w:before="107" w:after="240"/>
        <w:jc w:val="both"/>
        <w:rPr>
          <w:b/>
          <w:color w:val="000000"/>
        </w:rPr>
      </w:pPr>
      <w:r w:rsidRPr="002F60D7">
        <w:rPr>
          <w:b/>
          <w:color w:val="000000"/>
        </w:rPr>
        <w:t>UZASADNIENIE:</w:t>
      </w:r>
    </w:p>
    <w:p w:rsidR="002F60D7" w:rsidRPr="002F60D7" w:rsidRDefault="002F60D7" w:rsidP="002F60D7">
      <w:pPr>
        <w:spacing w:after="0" w:line="240" w:lineRule="auto"/>
        <w:rPr>
          <w:szCs w:val="24"/>
        </w:rPr>
      </w:pPr>
      <w:r w:rsidRPr="002F60D7">
        <w:rPr>
          <w:szCs w:val="24"/>
        </w:rPr>
        <w:t xml:space="preserve">Art.  4. </w:t>
      </w:r>
      <w:r>
        <w:rPr>
          <w:szCs w:val="24"/>
        </w:rPr>
        <w:t>Ustawy o gospodarce nieruchomościami:</w:t>
      </w:r>
    </w:p>
    <w:p w:rsidR="002F60D7" w:rsidRPr="002F60D7" w:rsidRDefault="002F60D7" w:rsidP="002F60D7">
      <w:pPr>
        <w:spacing w:after="0" w:line="240" w:lineRule="auto"/>
        <w:rPr>
          <w:szCs w:val="24"/>
        </w:rPr>
      </w:pPr>
      <w:r w:rsidRPr="002F60D7">
        <w:rPr>
          <w:szCs w:val="24"/>
        </w:rPr>
        <w:t xml:space="preserve">1. Jeżeli przepisy szczególne nie stanowią inaczej, organy stanowiące jednostek </w:t>
      </w:r>
      <w:proofErr w:type="spellStart"/>
      <w:r w:rsidRPr="002F60D7">
        <w:rPr>
          <w:szCs w:val="24"/>
        </w:rPr>
        <w:t>samorządu</w:t>
      </w:r>
      <w:proofErr w:type="spellEnd"/>
      <w:r w:rsidRPr="002F60D7">
        <w:rPr>
          <w:szCs w:val="24"/>
        </w:rPr>
        <w:t xml:space="preserve"> terytorialnego postanawiają o:</w:t>
      </w:r>
    </w:p>
    <w:p w:rsidR="002F60D7" w:rsidRPr="002F60D7" w:rsidRDefault="002F60D7" w:rsidP="002F60D7">
      <w:pPr>
        <w:spacing w:after="0" w:line="240" w:lineRule="auto"/>
        <w:rPr>
          <w:szCs w:val="24"/>
        </w:rPr>
      </w:pPr>
      <w:r w:rsidRPr="002F60D7">
        <w:rPr>
          <w:szCs w:val="24"/>
        </w:rPr>
        <w:t>1) wyborze sposobu prowadzenia i form gospodarki komunalnej;</w:t>
      </w:r>
    </w:p>
    <w:p w:rsidR="002F60D7" w:rsidRPr="002F60D7" w:rsidRDefault="002F60D7" w:rsidP="002F60D7">
      <w:pPr>
        <w:spacing w:after="0" w:line="240" w:lineRule="auto"/>
        <w:rPr>
          <w:b/>
          <w:szCs w:val="24"/>
        </w:rPr>
      </w:pPr>
      <w:r w:rsidRPr="002F60D7">
        <w:rPr>
          <w:b/>
          <w:szCs w:val="24"/>
        </w:rPr>
        <w:t xml:space="preserve">2) wysokości cen i opłat albo o sposobie ustalania cen i opłat za usługi komunalne o charakterze użyteczności publicznej oraz za korzystanie z obiektów i urządzeń użyteczności publicznej jednostek </w:t>
      </w:r>
      <w:proofErr w:type="spellStart"/>
      <w:r w:rsidRPr="002F60D7">
        <w:rPr>
          <w:b/>
          <w:szCs w:val="24"/>
        </w:rPr>
        <w:t>samorządu</w:t>
      </w:r>
      <w:proofErr w:type="spellEnd"/>
      <w:r w:rsidRPr="002F60D7">
        <w:rPr>
          <w:b/>
          <w:szCs w:val="24"/>
        </w:rPr>
        <w:t xml:space="preserve"> terytorialnego.</w:t>
      </w:r>
    </w:p>
    <w:p w:rsidR="002F60D7" w:rsidRDefault="002F60D7" w:rsidP="002F60D7">
      <w:pPr>
        <w:spacing w:after="0" w:line="240" w:lineRule="auto"/>
        <w:rPr>
          <w:b/>
          <w:szCs w:val="24"/>
        </w:rPr>
      </w:pPr>
      <w:r w:rsidRPr="002F60D7">
        <w:rPr>
          <w:b/>
          <w:szCs w:val="24"/>
        </w:rPr>
        <w:t xml:space="preserve">2. Uprawnienia, o których mowa w ust. 1 </w:t>
      </w:r>
      <w:proofErr w:type="spellStart"/>
      <w:r w:rsidRPr="002F60D7">
        <w:rPr>
          <w:b/>
          <w:szCs w:val="24"/>
        </w:rPr>
        <w:t>pkt</w:t>
      </w:r>
      <w:proofErr w:type="spellEnd"/>
      <w:r w:rsidRPr="002F60D7">
        <w:rPr>
          <w:b/>
          <w:szCs w:val="24"/>
        </w:rPr>
        <w:t xml:space="preserve"> 2, organy stanowiące jednostek </w:t>
      </w:r>
      <w:proofErr w:type="spellStart"/>
      <w:r w:rsidRPr="002F60D7">
        <w:rPr>
          <w:b/>
          <w:szCs w:val="24"/>
        </w:rPr>
        <w:t>samorządu</w:t>
      </w:r>
      <w:proofErr w:type="spellEnd"/>
      <w:r w:rsidRPr="002F60D7">
        <w:rPr>
          <w:b/>
          <w:szCs w:val="24"/>
        </w:rPr>
        <w:t xml:space="preserve"> terytorialnego mogą powierzyć organom wykonawczym tych jednostek.</w:t>
      </w:r>
    </w:p>
    <w:p w:rsidR="002F60D7" w:rsidRPr="002F60D7" w:rsidRDefault="002F60D7" w:rsidP="002F60D7">
      <w:pPr>
        <w:spacing w:after="0" w:line="240" w:lineRule="auto"/>
        <w:rPr>
          <w:b/>
          <w:szCs w:val="24"/>
        </w:rPr>
      </w:pPr>
    </w:p>
    <w:p w:rsidR="002F60D7" w:rsidRDefault="002F60D7" w:rsidP="00450E0A">
      <w:pPr>
        <w:spacing w:before="107" w:after="240"/>
        <w:jc w:val="both"/>
      </w:pPr>
      <w:r>
        <w:t xml:space="preserve">Uchwała pozwoli Burmistrzowi na określenie odpłatności za korzystanie z pomieszczeń komunalnych (szkoła, przedszkole, inne nieruchomości zarządzane przez jednostki gminy). </w:t>
      </w:r>
    </w:p>
    <w:sectPr w:rsidR="002F60D7" w:rsidSect="00FD586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864"/>
    <w:rsid w:val="000C6482"/>
    <w:rsid w:val="001F2161"/>
    <w:rsid w:val="002F60D7"/>
    <w:rsid w:val="00450E0A"/>
    <w:rsid w:val="007B557C"/>
    <w:rsid w:val="00A0379E"/>
    <w:rsid w:val="00A33B6F"/>
    <w:rsid w:val="00BD7ED5"/>
    <w:rsid w:val="00DC5D05"/>
    <w:rsid w:val="00EF5851"/>
    <w:rsid w:val="00FD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D58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5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FD5864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rsid w:val="00FD5864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rsid w:val="00FD5864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rsid w:val="00FD586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FD5864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FD5864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FD5864"/>
  </w:style>
  <w:style w:type="character" w:customStyle="1" w:styleId="alb">
    <w:name w:val="a_lb"/>
    <w:basedOn w:val="Domylnaczcionkaakapitu"/>
    <w:rsid w:val="002F6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mrogacki</dc:creator>
  <cp:lastModifiedBy>mrogacki</cp:lastModifiedBy>
  <cp:revision>5</cp:revision>
  <dcterms:created xsi:type="dcterms:W3CDTF">2016-10-17T08:03:00Z</dcterms:created>
  <dcterms:modified xsi:type="dcterms:W3CDTF">2016-10-20T04:33:00Z</dcterms:modified>
</cp:coreProperties>
</file>